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1F" w:rsidRPr="000C521F" w:rsidRDefault="000C521F" w:rsidP="000C521F">
      <w:pPr>
        <w:pStyle w:val="berschrift1"/>
        <w:spacing w:before="0" w:beforeAutospacing="0" w:after="120" w:afterAutospacing="0" w:line="312" w:lineRule="auto"/>
        <w:rPr>
          <w:rFonts w:asciiTheme="minorHAnsi" w:hAnsiTheme="minorHAnsi" w:cstheme="minorHAnsi"/>
          <w:b w:val="0"/>
          <w:sz w:val="28"/>
          <w:szCs w:val="28"/>
        </w:rPr>
      </w:pPr>
      <w:r w:rsidRPr="000C521F">
        <w:rPr>
          <w:rFonts w:asciiTheme="minorHAnsi" w:hAnsiTheme="minorHAnsi" w:cstheme="minorHAnsi"/>
          <w:b w:val="0"/>
          <w:sz w:val="28"/>
          <w:szCs w:val="28"/>
        </w:rPr>
        <w:t>"Certains éditeurs se fichent de sortir un livre pourri</w:t>
      </w:r>
      <w:proofErr w:type="gramStart"/>
      <w:r w:rsidRPr="000C521F">
        <w:rPr>
          <w:rFonts w:asciiTheme="minorHAnsi" w:hAnsiTheme="minorHAnsi" w:cstheme="minorHAnsi"/>
          <w:b w:val="0"/>
          <w:sz w:val="28"/>
          <w:szCs w:val="28"/>
        </w:rPr>
        <w:t>" :</w:t>
      </w:r>
      <w:proofErr w:type="gramEnd"/>
      <w:r w:rsidRPr="000C521F">
        <w:rPr>
          <w:rFonts w:asciiTheme="minorHAnsi" w:hAnsiTheme="minorHAnsi" w:cstheme="minorHAnsi"/>
          <w:b w:val="0"/>
          <w:sz w:val="28"/>
          <w:szCs w:val="28"/>
        </w:rPr>
        <w:t xml:space="preserve"> face à l'IA, la grande peur des traducteurs de ne plus avoir voix au chapitre </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Des logiciels comme DeepL ou ChatGPT sont désormais capables de passer un texte simple d'une langue à une autre, ou à tout le moins de prémâcher ce travail. Une technologie qui menace directement une profession déjà précaire. </w:t>
      </w:r>
    </w:p>
    <w:p w:rsidR="000C521F" w:rsidRPr="000C521F" w:rsidRDefault="000C521F" w:rsidP="000C521F">
      <w:pPr>
        <w:spacing w:after="120" w:line="312" w:lineRule="auto"/>
        <w:rPr>
          <w:rFonts w:eastAsia="Times New Roman"/>
          <w:szCs w:val="24"/>
        </w:rPr>
      </w:pPr>
      <w:r w:rsidRPr="000C521F">
        <w:rPr>
          <w:rFonts w:eastAsia="Times New Roman"/>
          <w:szCs w:val="24"/>
        </w:rPr>
        <w:t>S'ils avaient dû manifester, ils auraient laissé tomber le trajet classique entre Bastille et Nation pour un parcours de la rue Littré à la rue Larousse, deux artères du sud de Paris célébrant des auteurs de dictionnaires. Mais la grève des</w:t>
      </w:r>
      <w:r w:rsidRPr="000C521F">
        <w:rPr>
          <w:rFonts w:eastAsia="Times New Roman"/>
          <w:b/>
          <w:bCs/>
          <w:szCs w:val="24"/>
        </w:rPr>
        <w:t xml:space="preserve"> </w:t>
      </w:r>
      <w:r w:rsidRPr="000C521F">
        <w:rPr>
          <w:rFonts w:eastAsia="Times New Roman"/>
          <w:szCs w:val="24"/>
        </w:rPr>
        <w:t xml:space="preserve">traducteurs, mardi 30 septembre, se fera à bas bruit. A l'appel du collectif IA Alerte générale, ces professionnels sont invités à délaisser stylos et claviers pour vingt-quatre heures à l'occasion de la Saint-Jérôme, le saint patron de la profession. Une première pour ce corps de métier. </w:t>
      </w:r>
      <w:r w:rsidRPr="000C521F">
        <w:rPr>
          <w:rFonts w:eastAsia="Times New Roman"/>
          <w:i/>
          <w:iCs/>
          <w:szCs w:val="24"/>
        </w:rPr>
        <w:t>"Comme pour tous les emplois de gens qui bossent de chez eux en pyjama avec un chat sur les genoux, c'est dur de se faire entendre"</w:t>
      </w:r>
      <w:r w:rsidRPr="000C521F">
        <w:rPr>
          <w:rFonts w:eastAsia="Times New Roman"/>
          <w:szCs w:val="24"/>
        </w:rPr>
        <w:t xml:space="preserve">, ironise Charles Recoursé, à qui on doit la version française du roman-fleuve </w:t>
      </w:r>
      <w:r w:rsidRPr="000C521F">
        <w:rPr>
          <w:rFonts w:eastAsia="Times New Roman"/>
          <w:i/>
          <w:iCs/>
          <w:szCs w:val="24"/>
        </w:rPr>
        <w:t>Le Déluge</w:t>
      </w:r>
      <w:r w:rsidRPr="000C521F">
        <w:rPr>
          <w:rFonts w:eastAsia="Times New Roman"/>
          <w:szCs w:val="24"/>
        </w:rPr>
        <w:t> de Stephen Markley. La menace n'a pourtant jamais été aussi prégnante.</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Traducteur, c'est un job foncièrement précaire et sans évolution salariale notable. Un vieux routier du Harrap's est payé au tarif syndical, autant qu'un petit jeune qui a à peine usé son premier dico. </w:t>
      </w:r>
      <w:r w:rsidRPr="000C521F">
        <w:rPr>
          <w:rFonts w:eastAsia="Times New Roman"/>
          <w:i/>
          <w:iCs/>
          <w:szCs w:val="24"/>
        </w:rPr>
        <w:t>"La différence se fait sur la vitesse de traduction</w:t>
      </w:r>
      <w:r w:rsidRPr="000C521F">
        <w:rPr>
          <w:rFonts w:eastAsia="Times New Roman"/>
          <w:szCs w:val="24"/>
        </w:rPr>
        <w:t xml:space="preserve">, glisse Dominique Defert, la plume française de </w:t>
      </w:r>
      <w:hyperlink r:id="rId4" w:history="1">
        <w:r w:rsidRPr="000C521F">
          <w:rPr>
            <w:rFonts w:eastAsia="Times New Roman"/>
            <w:color w:val="0000FF"/>
            <w:szCs w:val="24"/>
            <w:u w:val="single"/>
          </w:rPr>
          <w:t>Dan Brown</w:t>
        </w:r>
      </w:hyperlink>
      <w:r w:rsidRPr="000C521F">
        <w:rPr>
          <w:rFonts w:eastAsia="Times New Roman"/>
          <w:szCs w:val="24"/>
        </w:rPr>
        <w:t xml:space="preserve"> ou John Grisham. </w:t>
      </w:r>
      <w:r w:rsidRPr="000C521F">
        <w:rPr>
          <w:rFonts w:eastAsia="Times New Roman"/>
          <w:i/>
          <w:iCs/>
          <w:szCs w:val="24"/>
        </w:rPr>
        <w:t>On est payés 24 euros la page. Pour bien vivre, il faut que j'en traduise dix par jour."</w:t>
      </w:r>
      <w:r w:rsidRPr="000C521F">
        <w:rPr>
          <w:rFonts w:eastAsia="Times New Roman"/>
          <w:szCs w:val="24"/>
        </w:rPr>
        <w:t xml:space="preserve"> Il faut parfois surmonter le mot récalcitrant, le terme technique casse-tête. </w:t>
      </w:r>
      <w:r w:rsidRPr="000C521F">
        <w:rPr>
          <w:rFonts w:eastAsia="Times New Roman"/>
          <w:i/>
          <w:iCs/>
          <w:szCs w:val="24"/>
        </w:rPr>
        <w:t>"Dans mon cas, c'était du vocabulaire lié aux opérations de déminage des GI's en Afghanistan au début des années 2000"</w:t>
      </w:r>
      <w:r w:rsidRPr="000C521F">
        <w:rPr>
          <w:rFonts w:eastAsia="Times New Roman"/>
          <w:szCs w:val="24"/>
        </w:rPr>
        <w:t>, se rappelle Charles Recoursé.</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Deux </w:t>
      </w:r>
      <w:proofErr w:type="gramStart"/>
      <w:r w:rsidRPr="000C521F">
        <w:rPr>
          <w:rFonts w:eastAsia="Times New Roman"/>
          <w:szCs w:val="24"/>
        </w:rPr>
        <w:t>solutions :</w:t>
      </w:r>
      <w:proofErr w:type="gramEnd"/>
      <w:r w:rsidRPr="000C521F">
        <w:rPr>
          <w:rFonts w:eastAsia="Times New Roman"/>
          <w:szCs w:val="24"/>
        </w:rPr>
        <w:t xml:space="preserve"> dénicher un ancien démineur bilingue ou depuis peu demander de l'aide à... l'intelligence artificielle. Des logiciels comme DeepL ou ChatGPT ont fait des progrès de géants dans la traduction, ce qui place les traducteurs au premier rang des professions menacées, selon </w:t>
      </w:r>
      <w:r w:rsidRPr="000C521F">
        <w:rPr>
          <w:rFonts w:eastAsia="Times New Roman"/>
          <w:color w:val="0000FF"/>
          <w:szCs w:val="24"/>
          <w:u w:val="single"/>
        </w:rPr>
        <w:t>une étude menée par Microsoft</w:t>
      </w:r>
      <w:r w:rsidRPr="000C521F">
        <w:rPr>
          <w:rFonts w:eastAsia="Times New Roman"/>
          <w:szCs w:val="24"/>
        </w:rPr>
        <w:t xml:space="preserve"> à l'été 2025. Même les optimistes sont bluffés par les possibilités de la machine. Et ce, quelle que soit la langue concernée. </w:t>
      </w:r>
      <w:r w:rsidRPr="000C521F">
        <w:rPr>
          <w:rFonts w:eastAsia="Times New Roman"/>
          <w:i/>
          <w:iCs/>
          <w:szCs w:val="24"/>
        </w:rPr>
        <w:t>"C'est comme un assistant personnel"</w:t>
      </w:r>
      <w:r w:rsidRPr="000C521F">
        <w:rPr>
          <w:rFonts w:eastAsia="Times New Roman"/>
          <w:szCs w:val="24"/>
        </w:rPr>
        <w:t xml:space="preserve">, décrit Virgile Iscan, qui a développé une relation de travail soutenue avec le célèbre logiciel d'Open AI lors d'une traduction épique de sous-titres d'un film d'animation japonais à rendre dans un temps record. </w:t>
      </w:r>
      <w:r w:rsidRPr="000C521F">
        <w:rPr>
          <w:rFonts w:eastAsia="Times New Roman"/>
          <w:i/>
          <w:iCs/>
          <w:szCs w:val="24"/>
        </w:rPr>
        <w:t>"Il était presque devenu le miroir de mon âme." </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Miroir, mon beau miroir, dis-moi si ChatGPT va prendre ma </w:t>
      </w:r>
      <w:proofErr w:type="gramStart"/>
      <w:r w:rsidRPr="000C521F">
        <w:rPr>
          <w:rFonts w:eastAsia="Times New Roman"/>
          <w:szCs w:val="24"/>
        </w:rPr>
        <w:t>place ?</w:t>
      </w:r>
      <w:proofErr w:type="gramEnd"/>
      <w:r w:rsidRPr="000C521F">
        <w:rPr>
          <w:rFonts w:eastAsia="Times New Roman"/>
          <w:szCs w:val="24"/>
        </w:rPr>
        <w:t xml:space="preserve"> Outre-Manche, le constat est déjà terrible : un tiers des traducteurs britanniques ont perdu leur emploi, selon </w:t>
      </w:r>
      <w:hyperlink r:id="rId5" w:tgtFrame="_blank" w:history="1">
        <w:r w:rsidRPr="000C521F">
          <w:rPr>
            <w:rFonts w:eastAsia="Times New Roman"/>
            <w:color w:val="0000FF"/>
            <w:szCs w:val="24"/>
            <w:u w:val="single"/>
          </w:rPr>
          <w:t>une étude de la British</w:t>
        </w:r>
        <w:r w:rsidRPr="000C521F">
          <w:rPr>
            <w:rFonts w:eastAsia="Times New Roman"/>
            <w:b/>
            <w:bCs/>
            <w:color w:val="0000FF"/>
            <w:szCs w:val="24"/>
            <w:u w:val="single"/>
          </w:rPr>
          <w:t xml:space="preserve"> </w:t>
        </w:r>
        <w:r w:rsidRPr="000C521F">
          <w:rPr>
            <w:rFonts w:eastAsia="Times New Roman"/>
            <w:color w:val="0000FF"/>
            <w:szCs w:val="24"/>
            <w:u w:val="single"/>
          </w:rPr>
          <w:t>Society of Authors</w:t>
        </w:r>
      </w:hyperlink>
      <w:r w:rsidRPr="000C521F">
        <w:rPr>
          <w:rFonts w:eastAsia="Times New Roman"/>
          <w:szCs w:val="24"/>
        </w:rPr>
        <w:t xml:space="preserve">. Un terme fait frémir toute la </w:t>
      </w:r>
      <w:proofErr w:type="gramStart"/>
      <w:r w:rsidRPr="000C521F">
        <w:rPr>
          <w:rFonts w:eastAsia="Times New Roman"/>
          <w:szCs w:val="24"/>
        </w:rPr>
        <w:t>profession :</w:t>
      </w:r>
      <w:proofErr w:type="gramEnd"/>
      <w:r w:rsidRPr="000C521F">
        <w:rPr>
          <w:rFonts w:eastAsia="Times New Roman"/>
          <w:szCs w:val="24"/>
        </w:rPr>
        <w:t xml:space="preserve"> la post-édition, comprenez, remettre en bon français un texte prémâché par IA. </w:t>
      </w:r>
      <w:r w:rsidRPr="000C521F">
        <w:rPr>
          <w:rFonts w:eastAsia="Times New Roman"/>
          <w:i/>
          <w:iCs/>
          <w:szCs w:val="24"/>
        </w:rPr>
        <w:t>"On me le propose régulièrement</w:t>
      </w:r>
      <w:r w:rsidRPr="000C521F">
        <w:rPr>
          <w:rFonts w:eastAsia="Times New Roman"/>
          <w:szCs w:val="24"/>
        </w:rPr>
        <w:t>, soupire Céline, une traductrice spécialisée dans la romance.</w:t>
      </w:r>
      <w:r w:rsidRPr="000C521F">
        <w:rPr>
          <w:rFonts w:eastAsia="Times New Roman"/>
          <w:i/>
          <w:iCs/>
          <w:szCs w:val="24"/>
        </w:rPr>
        <w:t xml:space="preserve"> Ce travail est rébarbatif, mal rémunéré, et particulièrement chronophage. Il faut souvent tout réécrire." </w:t>
      </w:r>
      <w:r w:rsidRPr="000C521F">
        <w:rPr>
          <w:rFonts w:eastAsia="Times New Roman"/>
          <w:szCs w:val="24"/>
        </w:rPr>
        <w:t>Dégoûtée, précarisée, elle songe à changer de métier.</w:t>
      </w:r>
    </w:p>
    <w:p w:rsidR="000C521F" w:rsidRPr="000C521F" w:rsidRDefault="000C521F" w:rsidP="000C521F">
      <w:pPr>
        <w:spacing w:after="120" w:line="312" w:lineRule="auto"/>
        <w:rPr>
          <w:rFonts w:eastAsia="Times New Roman"/>
          <w:szCs w:val="24"/>
        </w:rPr>
      </w:pPr>
      <w:r w:rsidRPr="000C521F">
        <w:rPr>
          <w:rFonts w:eastAsia="Times New Roman"/>
          <w:szCs w:val="24"/>
        </w:rPr>
        <w:lastRenderedPageBreak/>
        <w:t xml:space="preserve">Tout </w:t>
      </w:r>
      <w:proofErr w:type="gramStart"/>
      <w:r w:rsidRPr="000C521F">
        <w:rPr>
          <w:rFonts w:eastAsia="Times New Roman"/>
          <w:szCs w:val="24"/>
        </w:rPr>
        <w:t>sauf</w:t>
      </w:r>
      <w:proofErr w:type="gramEnd"/>
      <w:r w:rsidRPr="000C521F">
        <w:rPr>
          <w:rFonts w:eastAsia="Times New Roman"/>
          <w:szCs w:val="24"/>
        </w:rPr>
        <w:t xml:space="preserve"> un cas isolé.</w:t>
      </w:r>
      <w:r w:rsidRPr="000C521F">
        <w:rPr>
          <w:rFonts w:eastAsia="Times New Roman"/>
          <w:i/>
          <w:iCs/>
          <w:szCs w:val="24"/>
        </w:rPr>
        <w:t xml:space="preserve"> "Quand j'explique à mes clients que ça serait bien plus qualitatif de traduire un texte de A à Z plutôt que de repasser après DeepL, ils le conçoivent. Mais quand j'envoie mon devis, ils le conçoivent moins"</w:t>
      </w:r>
      <w:r w:rsidRPr="000C521F">
        <w:rPr>
          <w:rFonts w:eastAsia="Times New Roman"/>
          <w:szCs w:val="24"/>
        </w:rPr>
        <w:t xml:space="preserve">, se désole Ludivine Toutenhoofd, qui collabore souvent avec des auteurs auto-édités. </w:t>
      </w:r>
      <w:hyperlink r:id="rId6" w:tgtFrame="_blank" w:history="1">
        <w:r w:rsidRPr="000C521F">
          <w:rPr>
            <w:rFonts w:eastAsia="Times New Roman"/>
            <w:color w:val="0000FF"/>
            <w:szCs w:val="24"/>
            <w:u w:val="single"/>
          </w:rPr>
          <w:t>Sur son blog La Relectrice</w:t>
        </w:r>
      </w:hyperlink>
      <w:r w:rsidRPr="000C521F">
        <w:rPr>
          <w:rFonts w:eastAsia="Times New Roman"/>
          <w:szCs w:val="24"/>
        </w:rPr>
        <w:t xml:space="preserve">, elle assume avoir </w:t>
      </w:r>
      <w:proofErr w:type="gramStart"/>
      <w:r w:rsidRPr="000C521F">
        <w:rPr>
          <w:rFonts w:eastAsia="Times New Roman"/>
          <w:szCs w:val="24"/>
        </w:rPr>
        <w:t>capitulé :</w:t>
      </w:r>
      <w:proofErr w:type="gramEnd"/>
      <w:r w:rsidRPr="000C521F">
        <w:rPr>
          <w:rFonts w:eastAsia="Times New Roman"/>
          <w:szCs w:val="24"/>
        </w:rPr>
        <w:t xml:space="preserve"> </w:t>
      </w:r>
      <w:r w:rsidRPr="000C521F">
        <w:rPr>
          <w:rFonts w:eastAsia="Times New Roman"/>
          <w:i/>
          <w:iCs/>
          <w:szCs w:val="24"/>
        </w:rPr>
        <w:t>"La question de savoir si l'IA me vole mon job de traductrice ne cherche plus de réponse. C'est oui."</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Vu de l'extérieur, la menace apparaît encore plus prégnante pour les livres dits pratiques, qui pèsent un solide </w:t>
      </w:r>
      <w:hyperlink r:id="rId7" w:tgtFrame="_blank" w:history="1">
        <w:r w:rsidRPr="000C521F">
          <w:rPr>
            <w:rFonts w:eastAsia="Times New Roman"/>
            <w:color w:val="0000FF"/>
            <w:szCs w:val="24"/>
            <w:u w:val="single"/>
          </w:rPr>
          <w:t>12% du marché du livre</w:t>
        </w:r>
      </w:hyperlink>
      <w:r w:rsidRPr="000C521F">
        <w:rPr>
          <w:rFonts w:eastAsia="Times New Roman"/>
          <w:szCs w:val="24"/>
        </w:rPr>
        <w:t xml:space="preserve"> en France. DeepL ne pourrait-il pas transposer</w:t>
      </w:r>
      <w:r w:rsidRPr="000C521F">
        <w:rPr>
          <w:rFonts w:eastAsia="Times New Roman"/>
          <w:i/>
          <w:iCs/>
          <w:szCs w:val="24"/>
        </w:rPr>
        <w:t> "coupez les carottes et versez-les dans la casserole"</w:t>
      </w:r>
      <w:r w:rsidRPr="000C521F">
        <w:rPr>
          <w:rFonts w:eastAsia="Times New Roman"/>
          <w:szCs w:val="24"/>
        </w:rPr>
        <w:t xml:space="preserve"> à la place d'un être </w:t>
      </w:r>
      <w:proofErr w:type="gramStart"/>
      <w:r w:rsidRPr="000C521F">
        <w:rPr>
          <w:rFonts w:eastAsia="Times New Roman"/>
          <w:szCs w:val="24"/>
        </w:rPr>
        <w:t>humain ?</w:t>
      </w:r>
      <w:proofErr w:type="gramEnd"/>
      <w:r w:rsidRPr="000C521F">
        <w:rPr>
          <w:rFonts w:eastAsia="Times New Roman"/>
          <w:szCs w:val="24"/>
        </w:rPr>
        <w:t xml:space="preserve"> </w:t>
      </w:r>
      <w:r w:rsidRPr="000C521F">
        <w:rPr>
          <w:rFonts w:eastAsia="Times New Roman"/>
          <w:i/>
          <w:iCs/>
          <w:szCs w:val="24"/>
        </w:rPr>
        <w:t>"Pour des petits textes simples, l'IA peut faire une grosse partie du travail"</w:t>
      </w:r>
      <w:r w:rsidRPr="000C521F">
        <w:rPr>
          <w:rFonts w:eastAsia="Times New Roman"/>
          <w:szCs w:val="24"/>
        </w:rPr>
        <w:t xml:space="preserve">, reconnaît Véronique Corre-Montagu, traductrice attitrée du prolifique chef britannique Jamie Oliver. Mais il va lui manquer un peu de sel pour relever l'écriture. Pour la plume française du "naked chef" british, </w:t>
      </w:r>
      <w:r w:rsidRPr="000C521F">
        <w:rPr>
          <w:rFonts w:eastAsia="Times New Roman"/>
          <w:i/>
          <w:iCs/>
          <w:szCs w:val="24"/>
        </w:rPr>
        <w:t xml:space="preserve">"le style, la personnalité, la façon de parler" </w:t>
      </w:r>
      <w:r w:rsidRPr="000C521F">
        <w:rPr>
          <w:rFonts w:eastAsia="Times New Roman"/>
          <w:szCs w:val="24"/>
        </w:rPr>
        <w:t>d'un grand chef imposent un regard, une sensibilité et donc une traduction humaine.</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Dans les faits, la relève de la traduction doit déjà composer avec l'IA. Comme pour </w:t>
      </w:r>
      <w:hyperlink r:id="rId8" w:history="1">
        <w:r w:rsidRPr="000C521F">
          <w:rPr>
            <w:rFonts w:eastAsia="Times New Roman"/>
            <w:color w:val="0000FF"/>
            <w:szCs w:val="24"/>
            <w:u w:val="single"/>
          </w:rPr>
          <w:t>les illustrateurs</w:t>
        </w:r>
      </w:hyperlink>
      <w:r w:rsidRPr="000C521F">
        <w:rPr>
          <w:rFonts w:eastAsia="Times New Roman"/>
          <w:szCs w:val="24"/>
        </w:rPr>
        <w:t xml:space="preserve"> et </w:t>
      </w:r>
      <w:hyperlink r:id="rId9" w:history="1">
        <w:r w:rsidRPr="000C521F">
          <w:rPr>
            <w:rFonts w:eastAsia="Times New Roman"/>
            <w:color w:val="0000FF"/>
            <w:szCs w:val="24"/>
            <w:u w:val="single"/>
          </w:rPr>
          <w:t>les cinéastes</w:t>
        </w:r>
      </w:hyperlink>
      <w:r w:rsidRPr="000C521F">
        <w:rPr>
          <w:rFonts w:eastAsia="Times New Roman"/>
          <w:szCs w:val="24"/>
        </w:rPr>
        <w:t>, ceux qui vont payer les pots cassés sont les plus jeunes arrivants sur le marché du travail.</w:t>
      </w:r>
      <w:r w:rsidRPr="000C521F">
        <w:rPr>
          <w:rFonts w:eastAsia="Times New Roman"/>
          <w:i/>
          <w:iCs/>
          <w:szCs w:val="24"/>
        </w:rPr>
        <w:t xml:space="preserve"> "Les masters spécialisés dans la post-édition se multiplient"</w:t>
      </w:r>
      <w:r w:rsidRPr="000C521F">
        <w:rPr>
          <w:rFonts w:eastAsia="Times New Roman"/>
          <w:szCs w:val="24"/>
        </w:rPr>
        <w:t xml:space="preserve">, fulmine Margot Nguyen-Béraud, cofondatrice du collectif </w:t>
      </w:r>
      <w:hyperlink r:id="rId10" w:tgtFrame="_blank" w:history="1">
        <w:r w:rsidRPr="000C521F">
          <w:rPr>
            <w:rFonts w:eastAsia="Times New Roman"/>
            <w:color w:val="0000FF"/>
            <w:szCs w:val="24"/>
            <w:u w:val="single"/>
          </w:rPr>
          <w:t>En chair et en os</w:t>
        </w:r>
      </w:hyperlink>
      <w:r w:rsidRPr="000C521F">
        <w:rPr>
          <w:rFonts w:eastAsia="Times New Roman"/>
          <w:i/>
          <w:iCs/>
          <w:szCs w:val="24"/>
        </w:rPr>
        <w:t xml:space="preserve"> "On va former les jeunes à cette</w:t>
      </w:r>
      <w:r w:rsidRPr="000C521F">
        <w:rPr>
          <w:rFonts w:eastAsia="Times New Roman"/>
          <w:szCs w:val="24"/>
        </w:rPr>
        <w:t xml:space="preserve"> low-translation</w:t>
      </w:r>
      <w:r w:rsidRPr="000C521F">
        <w:rPr>
          <w:rFonts w:eastAsia="Times New Roman"/>
          <w:i/>
          <w:iCs/>
          <w:szCs w:val="24"/>
        </w:rPr>
        <w:t xml:space="preserve">, sous prétexte que cette technologie est à la mode." </w:t>
      </w:r>
      <w:r w:rsidRPr="000C521F">
        <w:rPr>
          <w:rFonts w:eastAsia="Times New Roman"/>
          <w:szCs w:val="24"/>
        </w:rPr>
        <w:t xml:space="preserve">Avec, en filigrane, le risque d'une édition à deux vitesses, entre la grande littérature ciselée par des humains dans la langue de Molière et des genres jugés mineurs à la traduction bancale. </w:t>
      </w:r>
    </w:p>
    <w:p w:rsidR="000C521F" w:rsidRPr="000C521F" w:rsidRDefault="000C521F" w:rsidP="000C521F">
      <w:pPr>
        <w:spacing w:after="120" w:line="312" w:lineRule="auto"/>
        <w:rPr>
          <w:rFonts w:eastAsia="Times New Roman"/>
          <w:szCs w:val="24"/>
        </w:rPr>
      </w:pPr>
      <w:r w:rsidRPr="000C521F">
        <w:rPr>
          <w:rFonts w:eastAsia="Times New Roman"/>
          <w:i/>
          <w:iCs/>
          <w:szCs w:val="24"/>
        </w:rPr>
        <w:t>"En France, on n'a pas été habitués à de bonnes traductions",</w:t>
      </w:r>
      <w:r w:rsidRPr="000C521F">
        <w:rPr>
          <w:rFonts w:eastAsia="Times New Roman"/>
          <w:szCs w:val="24"/>
        </w:rPr>
        <w:t xml:space="preserve"> souligne Charles Recoursé. Les amateurs de polars ont connu, dès la deuxième moitié du XXe siècle, des textes rabotés arbitrairement et des bizarreries langagières, dénonce le traducteur du </w:t>
      </w:r>
      <w:r w:rsidRPr="000C521F">
        <w:rPr>
          <w:rFonts w:eastAsia="Times New Roman"/>
          <w:i/>
          <w:iCs/>
          <w:szCs w:val="24"/>
        </w:rPr>
        <w:t xml:space="preserve">Déluge. </w:t>
      </w:r>
      <w:r w:rsidRPr="000C521F">
        <w:rPr>
          <w:rFonts w:eastAsia="Times New Roman"/>
          <w:szCs w:val="24"/>
        </w:rPr>
        <w:t xml:space="preserve">Plus récemment, le rayon romance en a aussi fait </w:t>
      </w:r>
      <w:proofErr w:type="gramStart"/>
      <w:r w:rsidRPr="000C521F">
        <w:rPr>
          <w:rFonts w:eastAsia="Times New Roman"/>
          <w:szCs w:val="24"/>
        </w:rPr>
        <w:t>les</w:t>
      </w:r>
      <w:proofErr w:type="gramEnd"/>
      <w:r w:rsidRPr="000C521F">
        <w:rPr>
          <w:rFonts w:eastAsia="Times New Roman"/>
          <w:szCs w:val="24"/>
        </w:rPr>
        <w:t xml:space="preserve"> frais. </w:t>
      </w:r>
      <w:r w:rsidRPr="000C521F">
        <w:rPr>
          <w:rFonts w:eastAsia="Times New Roman"/>
          <w:i/>
          <w:iCs/>
          <w:szCs w:val="24"/>
        </w:rPr>
        <w:t>"L'éditeur se fiche de sortir quelque chose de pourri. Il y a des livres que je n'arrive pas à lire en VF"</w:t>
      </w:r>
      <w:r w:rsidRPr="000C521F">
        <w:rPr>
          <w:rFonts w:eastAsia="Times New Roman"/>
          <w:szCs w:val="24"/>
        </w:rPr>
        <w:t>, s'insurge Cécile Fruteau, également enseignante à l'Institut européen des métiers de la traduction.</w:t>
      </w:r>
      <w:r w:rsidRPr="000C521F">
        <w:rPr>
          <w:rFonts w:eastAsia="Times New Roman"/>
          <w:i/>
          <w:iCs/>
          <w:szCs w:val="24"/>
        </w:rPr>
        <w:t> </w:t>
      </w:r>
      <w:r w:rsidRPr="000C521F">
        <w:rPr>
          <w:rFonts w:eastAsia="Times New Roman"/>
          <w:szCs w:val="24"/>
        </w:rPr>
        <w:t xml:space="preserve">Imaginez si l'IA s'en mêle, DeepL n'étant pas précisément réputé pour son style flamboyant. </w:t>
      </w:r>
      <w:r w:rsidRPr="000C521F">
        <w:rPr>
          <w:rFonts w:eastAsia="Times New Roman"/>
          <w:i/>
          <w:iCs/>
          <w:szCs w:val="24"/>
        </w:rPr>
        <w:t>"On risque d'assister à un abaissement du seuil d'exigence des éditeurs et du lectorat"</w:t>
      </w:r>
      <w:r w:rsidRPr="000C521F">
        <w:rPr>
          <w:rFonts w:eastAsia="Times New Roman"/>
          <w:szCs w:val="24"/>
        </w:rPr>
        <w:t>, s'alarme Samuel Sfez, président de l'</w:t>
      </w:r>
      <w:hyperlink r:id="rId11" w:tgtFrame="_blank" w:history="1">
        <w:r w:rsidRPr="000C521F">
          <w:rPr>
            <w:rFonts w:eastAsia="Times New Roman"/>
            <w:color w:val="0000FF"/>
            <w:szCs w:val="24"/>
            <w:u w:val="single"/>
          </w:rPr>
          <w:t>Association des traducteurs littéraires de France(Nouvelle fenêtre)</w:t>
        </w:r>
      </w:hyperlink>
      <w:r w:rsidRPr="000C521F">
        <w:rPr>
          <w:rFonts w:eastAsia="Times New Roman"/>
          <w:szCs w:val="24"/>
        </w:rPr>
        <w:t>.</w:t>
      </w:r>
    </w:p>
    <w:p w:rsidR="000C521F" w:rsidRPr="000C521F" w:rsidRDefault="000C521F" w:rsidP="000C521F">
      <w:pPr>
        <w:spacing w:after="120" w:line="312" w:lineRule="auto"/>
        <w:rPr>
          <w:rFonts w:eastAsia="Times New Roman"/>
          <w:szCs w:val="24"/>
        </w:rPr>
      </w:pPr>
      <w:r w:rsidRPr="000C521F">
        <w:rPr>
          <w:rFonts w:eastAsia="Times New Roman"/>
          <w:szCs w:val="24"/>
        </w:rPr>
        <w:t>Aucun</w:t>
      </w:r>
      <w:r w:rsidRPr="000C521F">
        <w:rPr>
          <w:rFonts w:eastAsia="Times New Roman"/>
          <w:b/>
          <w:bCs/>
          <w:szCs w:val="24"/>
        </w:rPr>
        <w:t xml:space="preserve"> </w:t>
      </w:r>
      <w:r w:rsidRPr="000C521F">
        <w:rPr>
          <w:rFonts w:eastAsia="Times New Roman"/>
          <w:szCs w:val="24"/>
        </w:rPr>
        <w:t>éditeur</w:t>
      </w:r>
      <w:r w:rsidRPr="000C521F">
        <w:rPr>
          <w:rFonts w:eastAsia="Times New Roman"/>
          <w:b/>
          <w:bCs/>
          <w:szCs w:val="24"/>
        </w:rPr>
        <w:t xml:space="preserve"> </w:t>
      </w:r>
      <w:r w:rsidRPr="000C521F">
        <w:rPr>
          <w:rFonts w:eastAsia="Times New Roman"/>
          <w:szCs w:val="24"/>
        </w:rPr>
        <w:t>tricolore ne s'est vanté d'avoir eu recours à l'IA à ce jour.</w:t>
      </w:r>
      <w:r w:rsidRPr="000C521F">
        <w:rPr>
          <w:rFonts w:eastAsia="Times New Roman"/>
          <w:i/>
          <w:iCs/>
          <w:szCs w:val="24"/>
        </w:rPr>
        <w:t xml:space="preserve"> "Je sais que le mien compare ce que je fais avec DeepL pour voir s'il ne pourrait pas rogner sur les coûts"</w:t>
      </w:r>
      <w:r w:rsidRPr="000C521F">
        <w:rPr>
          <w:rFonts w:eastAsia="Times New Roman"/>
          <w:szCs w:val="24"/>
        </w:rPr>
        <w:t xml:space="preserve">, glisse une professionnelle de la VF. </w:t>
      </w:r>
      <w:r w:rsidRPr="000C521F">
        <w:rPr>
          <w:rFonts w:eastAsia="Times New Roman"/>
          <w:i/>
          <w:iCs/>
          <w:szCs w:val="24"/>
        </w:rPr>
        <w:t>"Ce n'est toujours pas le cas."</w:t>
      </w:r>
      <w:r w:rsidRPr="000C521F">
        <w:rPr>
          <w:rFonts w:eastAsia="Times New Roman"/>
          <w:szCs w:val="24"/>
        </w:rPr>
        <w:t xml:space="preserve"> Dans d'autres pays où le livre a moins valeur de totem culturel, des maisons d'édition ont franchi le pas. Comme </w:t>
      </w:r>
      <w:hyperlink r:id="rId12" w:tgtFrame="_blank" w:history="1">
        <w:r w:rsidRPr="000C521F">
          <w:rPr>
            <w:rFonts w:eastAsia="Times New Roman"/>
            <w:color w:val="0000FF"/>
            <w:szCs w:val="24"/>
            <w:u w:val="single"/>
          </w:rPr>
          <w:t>VBK aux Pays-Bas</w:t>
        </w:r>
      </w:hyperlink>
      <w:r w:rsidRPr="000C521F">
        <w:rPr>
          <w:rFonts w:eastAsia="Times New Roman"/>
          <w:szCs w:val="24"/>
        </w:rPr>
        <w:t xml:space="preserve">, une filiale de Simon &amp; Schuster, mastodonte du secteur. </w:t>
      </w:r>
      <w:r w:rsidRPr="000C521F">
        <w:rPr>
          <w:rFonts w:eastAsia="Times New Roman"/>
          <w:i/>
          <w:iCs/>
          <w:szCs w:val="24"/>
        </w:rPr>
        <w:t>"Ils pensaient vraiment être perçus comme une entreprise innovante</w:t>
      </w:r>
      <w:r w:rsidRPr="000C521F">
        <w:rPr>
          <w:rFonts w:eastAsia="Times New Roman"/>
          <w:szCs w:val="24"/>
        </w:rPr>
        <w:t xml:space="preserve">, relate la traductrice Anne Marie Koper, ancienne responsable de l'Auteursbond, la société des auteurs néerlandais. </w:t>
      </w:r>
      <w:r w:rsidRPr="000C521F">
        <w:rPr>
          <w:rFonts w:eastAsia="Times New Roman"/>
          <w:i/>
          <w:iCs/>
          <w:szCs w:val="24"/>
        </w:rPr>
        <w:t>Quand ils se sont rendu compte que</w:t>
      </w:r>
      <w:r w:rsidRPr="000C521F">
        <w:rPr>
          <w:rFonts w:eastAsia="Times New Roman"/>
          <w:b/>
          <w:bCs/>
          <w:i/>
          <w:iCs/>
          <w:szCs w:val="24"/>
        </w:rPr>
        <w:t xml:space="preserve"> </w:t>
      </w:r>
      <w:r w:rsidRPr="000C521F">
        <w:rPr>
          <w:rFonts w:eastAsia="Times New Roman"/>
          <w:i/>
          <w:iCs/>
          <w:szCs w:val="24"/>
        </w:rPr>
        <w:t xml:space="preserve">les gens ne manifestaient guère d'enthousiasme, ils ont fait profil bas." </w:t>
      </w:r>
      <w:r w:rsidRPr="000C521F">
        <w:rPr>
          <w:rFonts w:eastAsia="Times New Roman"/>
          <w:szCs w:val="24"/>
        </w:rPr>
        <w:t xml:space="preserve">Contacté par franceinfo, VBK est resté </w:t>
      </w:r>
      <w:r w:rsidRPr="000C521F">
        <w:rPr>
          <w:rFonts w:eastAsia="Times New Roman"/>
          <w:szCs w:val="24"/>
        </w:rPr>
        <w:lastRenderedPageBreak/>
        <w:t xml:space="preserve">de marbre sur le devenir de ce projet </w:t>
      </w:r>
      <w:r w:rsidRPr="000C521F">
        <w:rPr>
          <w:rFonts w:eastAsia="Times New Roman"/>
          <w:i/>
          <w:iCs/>
          <w:szCs w:val="24"/>
        </w:rPr>
        <w:t>"qui concernait des auteurs de fond de catalogue, qui ne pouvaient pas refuser ce statut de cobaye"</w:t>
      </w:r>
      <w:r w:rsidRPr="000C521F">
        <w:rPr>
          <w:rFonts w:eastAsia="Times New Roman"/>
          <w:szCs w:val="24"/>
        </w:rPr>
        <w:t>, dénonce Anne Marie Koper.</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On trouve aussi sur le marché la société suédoise Nuanxed, qui se vante de pouvoir traduire un livre en trois semaines quand un humain penché sur son dictionnaire mettrait trois mois. </w:t>
      </w:r>
      <w:r w:rsidRPr="000C521F">
        <w:rPr>
          <w:rFonts w:eastAsia="Times New Roman"/>
          <w:i/>
          <w:iCs/>
          <w:szCs w:val="24"/>
        </w:rPr>
        <w:t>"Nous ne dévoilerons pas la recette de notre sauce secrète"</w:t>
      </w:r>
      <w:r w:rsidRPr="000C521F">
        <w:rPr>
          <w:rFonts w:eastAsia="Times New Roman"/>
          <w:szCs w:val="24"/>
        </w:rPr>
        <w:t xml:space="preserve">, botte en touche Yves Vermeulen, le cofondateur de l'entreprise, qui en détaille quand même quelques ingrédients : un logiciel d'IA adapté au langage recherché, un traducteur expérimenté pour superviser la machine, et un éditeur pour polir le travail final. </w:t>
      </w:r>
      <w:r w:rsidRPr="000C521F">
        <w:rPr>
          <w:rFonts w:eastAsia="Times New Roman"/>
          <w:i/>
          <w:iCs/>
          <w:szCs w:val="24"/>
        </w:rPr>
        <w:t>"L'IA n'est qu'un support pour nos traducteurs, nos éditeurs et nos relecteurs. C'est d'eux dont dépend la qualité du produit fini." </w:t>
      </w:r>
      <w:r w:rsidRPr="000C521F">
        <w:rPr>
          <w:rFonts w:eastAsia="Times New Roman"/>
          <w:szCs w:val="24"/>
        </w:rPr>
        <w:t>Nuanxed revendique d'avoir publié des bouquins pour le marché francophone, mais refuse de révéler quel titre ou éditeur. </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La traductrice Laura Haydon, qui a travaillé pour eux, n'en garde pourtant pas un bon </w:t>
      </w:r>
      <w:proofErr w:type="gramStart"/>
      <w:r w:rsidRPr="000C521F">
        <w:rPr>
          <w:rFonts w:eastAsia="Times New Roman"/>
          <w:szCs w:val="24"/>
        </w:rPr>
        <w:t>souvenir :</w:t>
      </w:r>
      <w:proofErr w:type="gramEnd"/>
      <w:r w:rsidRPr="000C521F">
        <w:rPr>
          <w:rFonts w:eastAsia="Times New Roman"/>
          <w:szCs w:val="24"/>
        </w:rPr>
        <w:t xml:space="preserve"> </w:t>
      </w:r>
      <w:r w:rsidRPr="000C521F">
        <w:rPr>
          <w:rFonts w:eastAsia="Times New Roman"/>
          <w:i/>
          <w:iCs/>
          <w:szCs w:val="24"/>
        </w:rPr>
        <w:t>"Ils se sont plaints de la vitesse à laquelle je travaillais. Ils s'attendaient à une vitesse de 1 000 mots à l'heure quand j'en faisais 800. Et c'était déjà beaucoup, quand on considère qu'il faut un peu de créativité..."</w:t>
      </w:r>
      <w:r w:rsidRPr="000C521F">
        <w:rPr>
          <w:rFonts w:eastAsia="Times New Roman"/>
          <w:szCs w:val="24"/>
        </w:rPr>
        <w:t xml:space="preserve"> Pour les plus petites bourses, il existe même un logiciel,</w:t>
      </w:r>
      <w:r w:rsidRPr="000C521F">
        <w:rPr>
          <w:rFonts w:eastAsia="Times New Roman"/>
          <w:b/>
          <w:bCs/>
          <w:szCs w:val="24"/>
        </w:rPr>
        <w:t xml:space="preserve"> </w:t>
      </w:r>
      <w:hyperlink r:id="rId13" w:tgtFrame="_blank" w:history="1">
        <w:r w:rsidRPr="000C521F">
          <w:rPr>
            <w:rFonts w:eastAsia="Times New Roman"/>
            <w:color w:val="0000FF"/>
            <w:szCs w:val="24"/>
            <w:u w:val="single"/>
          </w:rPr>
          <w:t>BookTranslate.ai(Nouvelle fenêtre)</w:t>
        </w:r>
      </w:hyperlink>
      <w:r w:rsidRPr="000C521F">
        <w:rPr>
          <w:rFonts w:eastAsia="Times New Roman"/>
          <w:szCs w:val="24"/>
        </w:rPr>
        <w:t>, capable de traduire un livre pour 100 euros, mis au point par le Hongrois Balint Taborsky.</w:t>
      </w:r>
      <w:r w:rsidRPr="000C521F">
        <w:rPr>
          <w:rFonts w:eastAsia="Times New Roman"/>
          <w:i/>
          <w:iCs/>
          <w:szCs w:val="24"/>
        </w:rPr>
        <w:t xml:space="preserve"> </w:t>
      </w:r>
      <w:r w:rsidRPr="000C521F">
        <w:rPr>
          <w:rFonts w:eastAsia="Times New Roman"/>
          <w:szCs w:val="24"/>
        </w:rPr>
        <w:t xml:space="preserve">Lequel assume de compresser les coûts, pour avoir été éditeur dans une autre vie : </w:t>
      </w:r>
      <w:r w:rsidRPr="000C521F">
        <w:rPr>
          <w:rFonts w:eastAsia="Times New Roman"/>
          <w:i/>
          <w:iCs/>
          <w:szCs w:val="24"/>
        </w:rPr>
        <w:t>"J'ai fabriqué l'outil dont j'aurais eu désespérément besoin, face au mur des dépenses incompressibles et aux recettes aléatoires." </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Comment faire la différence dans ce </w:t>
      </w:r>
      <w:proofErr w:type="gramStart"/>
      <w:r w:rsidRPr="000C521F">
        <w:rPr>
          <w:rFonts w:eastAsia="Times New Roman"/>
          <w:szCs w:val="24"/>
        </w:rPr>
        <w:t>cas ?</w:t>
      </w:r>
      <w:proofErr w:type="gramEnd"/>
      <w:r w:rsidRPr="000C521F">
        <w:rPr>
          <w:rFonts w:eastAsia="Times New Roman"/>
          <w:szCs w:val="24"/>
        </w:rPr>
        <w:t xml:space="preserve"> Un label "Traduction biologique" pour les livres 100% humains, comme cela existe déjà en </w:t>
      </w:r>
      <w:proofErr w:type="gramStart"/>
      <w:r w:rsidRPr="000C521F">
        <w:rPr>
          <w:rFonts w:eastAsia="Times New Roman"/>
          <w:szCs w:val="24"/>
        </w:rPr>
        <w:t>BD ?</w:t>
      </w:r>
      <w:proofErr w:type="gramEnd"/>
      <w:r w:rsidRPr="000C521F">
        <w:rPr>
          <w:rFonts w:eastAsia="Times New Roman"/>
          <w:i/>
          <w:iCs/>
          <w:szCs w:val="24"/>
        </w:rPr>
        <w:t xml:space="preserve"> "Un gadget</w:t>
      </w:r>
      <w:r w:rsidRPr="000C521F">
        <w:rPr>
          <w:rFonts w:eastAsia="Times New Roman"/>
          <w:szCs w:val="24"/>
        </w:rPr>
        <w:t xml:space="preserve">, balaie Margot Nguyen-Béraud. </w:t>
      </w:r>
      <w:r w:rsidRPr="000C521F">
        <w:rPr>
          <w:rFonts w:eastAsia="Times New Roman"/>
          <w:i/>
          <w:iCs/>
          <w:szCs w:val="24"/>
        </w:rPr>
        <w:t>Ce qu'on réclame depuis cinquante ans, c'est d'afficher le nom du traducteur sur la couverture. Ça, ça nous protégerait."</w:t>
      </w:r>
      <w:r w:rsidRPr="000C521F">
        <w:rPr>
          <w:rFonts w:eastAsia="Times New Roman"/>
          <w:szCs w:val="24"/>
        </w:rPr>
        <w:t xml:space="preserve"> Philippe Robinet, PDG des éditions Calmann-Lévy, a pris cette décision pour les vingt ouvrages étrangers qu'il publie chaque </w:t>
      </w:r>
      <w:proofErr w:type="gramStart"/>
      <w:r w:rsidRPr="000C521F">
        <w:rPr>
          <w:rFonts w:eastAsia="Times New Roman"/>
          <w:szCs w:val="24"/>
        </w:rPr>
        <w:t>année :</w:t>
      </w:r>
      <w:proofErr w:type="gramEnd"/>
      <w:r w:rsidRPr="000C521F">
        <w:rPr>
          <w:rFonts w:eastAsia="Times New Roman"/>
          <w:szCs w:val="24"/>
        </w:rPr>
        <w:t xml:space="preserve"> </w:t>
      </w:r>
      <w:r w:rsidRPr="000C521F">
        <w:rPr>
          <w:rFonts w:eastAsia="Times New Roman"/>
          <w:i/>
          <w:iCs/>
          <w:szCs w:val="24"/>
        </w:rPr>
        <w:t>"Quand on écoute un concerto de Mozart par Renaud Capuçon, son interprétation sera différente de celle d'un autre musicien. Pour la traduction, c'est pareil. Ce qu'on veut faire, c'est remettre l'humain au centre."</w:t>
      </w:r>
    </w:p>
    <w:p w:rsidR="000C521F" w:rsidRPr="000C521F" w:rsidRDefault="000C521F" w:rsidP="000C521F">
      <w:pPr>
        <w:spacing w:after="120" w:line="312" w:lineRule="auto"/>
        <w:rPr>
          <w:rFonts w:eastAsia="Times New Roman"/>
          <w:szCs w:val="24"/>
        </w:rPr>
      </w:pPr>
      <w:r w:rsidRPr="000C521F">
        <w:rPr>
          <w:rFonts w:eastAsia="Times New Roman"/>
          <w:szCs w:val="24"/>
        </w:rPr>
        <w:t>"Ce qu'on cherche, c'est de la créativité. L'IA est capable de battre les plus grands joueurs d'échecs, mais n'arrive pas à inventer une nouvelle ouverture. C'est ça qu'on recherche."</w:t>
      </w:r>
    </w:p>
    <w:p w:rsidR="000C521F" w:rsidRPr="000C521F" w:rsidRDefault="000C521F" w:rsidP="000C521F">
      <w:pPr>
        <w:spacing w:after="120" w:line="312" w:lineRule="auto"/>
        <w:rPr>
          <w:rFonts w:eastAsia="Times New Roman"/>
          <w:szCs w:val="24"/>
        </w:rPr>
      </w:pPr>
      <w:r w:rsidRPr="000C521F">
        <w:rPr>
          <w:rFonts w:eastAsia="Times New Roman"/>
          <w:i/>
          <w:iCs/>
          <w:szCs w:val="24"/>
        </w:rPr>
        <w:t>Philippe Robinet, PDG des éditions Calmann-Lévy</w:t>
      </w:r>
      <w:r w:rsidRPr="000C521F">
        <w:rPr>
          <w:rFonts w:eastAsia="Times New Roman"/>
          <w:szCs w:val="24"/>
        </w:rPr>
        <w:t xml:space="preserve"> </w:t>
      </w:r>
    </w:p>
    <w:p w:rsidR="000C521F" w:rsidRPr="000C521F" w:rsidRDefault="000C521F" w:rsidP="000C521F">
      <w:pPr>
        <w:spacing w:after="120" w:line="312" w:lineRule="auto"/>
        <w:rPr>
          <w:rFonts w:eastAsia="Times New Roman"/>
          <w:szCs w:val="24"/>
        </w:rPr>
      </w:pPr>
      <w:r w:rsidRPr="000C521F">
        <w:rPr>
          <w:rFonts w:eastAsia="Times New Roman"/>
          <w:szCs w:val="24"/>
        </w:rPr>
        <w:t>Une démarche encore isolée. Un cycle de négociations entre traducteurs et éditeurs va débuter en octobre pour aboutir à une nouvelle mouture du code des usages, où il pourrait être question d'IA. Selon le Syndicat national de l'édition, les éditeurs ne sont pas tous d'accord entre eux.</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Reste que pour ceux qui se veulent "vertueux", il existe une solution juridique, que décrit Lauriane Crettenand, traductrice spécialisée en romance : </w:t>
      </w:r>
      <w:r w:rsidRPr="000C521F">
        <w:rPr>
          <w:rFonts w:eastAsia="Times New Roman"/>
          <w:i/>
          <w:iCs/>
          <w:szCs w:val="24"/>
        </w:rPr>
        <w:t xml:space="preserve">"Mon contrat stipule précisément que je n'ai pas le droit de faire appel à l'IA." </w:t>
      </w:r>
      <w:r w:rsidRPr="000C521F">
        <w:rPr>
          <w:rFonts w:eastAsia="Times New Roman"/>
          <w:szCs w:val="24"/>
        </w:rPr>
        <w:t xml:space="preserve">Son éditeur, Le Seuil, entend redonner ses lettres de noblesse à un genre sinistré. </w:t>
      </w:r>
      <w:r w:rsidRPr="000C521F">
        <w:rPr>
          <w:rFonts w:eastAsia="Times New Roman"/>
          <w:i/>
          <w:iCs/>
          <w:szCs w:val="24"/>
        </w:rPr>
        <w:t>"Les bons éditeurs qui valorisent l'humain, l'émotion et la qualité du texte, ça existe encore"</w:t>
      </w:r>
      <w:r w:rsidRPr="000C521F">
        <w:rPr>
          <w:rFonts w:eastAsia="Times New Roman"/>
          <w:szCs w:val="24"/>
        </w:rPr>
        <w:t>, veut-elle croire.</w:t>
      </w:r>
    </w:p>
    <w:sectPr w:rsidR="000C521F" w:rsidRPr="000C521F" w:rsidSect="00C3020F">
      <w:pgSz w:w="11906" w:h="16838" w:code="9"/>
      <w:pgMar w:top="851" w:right="851" w:bottom="1134" w:left="1418" w:header="720"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isplayBackgroundShape/>
  <w:embedTrueTypeFonts/>
  <w:embedSystemFonts/>
  <w:saveSubsetFonts/>
  <w:proofState w:grammar="clean"/>
  <w:defaultTabStop w:val="708"/>
  <w:hyphenationZone w:val="425"/>
  <w:displayHorizontalDrawingGridEvery w:val="0"/>
  <w:displayVerticalDrawingGridEvery w:val="0"/>
  <w:doNotUseMarginsForDrawingGridOrigin/>
  <w:noPunctuationKerning/>
  <w:characterSpacingControl w:val="doNotCompress"/>
  <w:compat>
    <w:useFELayout/>
  </w:compat>
  <w:rsids>
    <w:rsidRoot w:val="000C521F"/>
    <w:rsid w:val="000A422F"/>
    <w:rsid w:val="000C521F"/>
    <w:rsid w:val="001267C3"/>
    <w:rsid w:val="001451EB"/>
    <w:rsid w:val="00387588"/>
    <w:rsid w:val="00650E95"/>
    <w:rsid w:val="006A7C3B"/>
    <w:rsid w:val="007C2380"/>
    <w:rsid w:val="007F715B"/>
    <w:rsid w:val="008625B1"/>
    <w:rsid w:val="00A542F0"/>
    <w:rsid w:val="00AD6955"/>
    <w:rsid w:val="00BB7BD3"/>
    <w:rsid w:val="00C3020F"/>
    <w:rsid w:val="00C30225"/>
    <w:rsid w:val="00CC4F33"/>
    <w:rsid w:val="00CC5A51"/>
    <w:rsid w:val="00D566A4"/>
    <w:rsid w:val="00D829A9"/>
    <w:rsid w:val="00E046B7"/>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HAnsi"/>
        <w:sz w:val="22"/>
        <w:szCs w:val="22"/>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020F"/>
    <w:rPr>
      <w:sz w:val="24"/>
    </w:rPr>
  </w:style>
  <w:style w:type="paragraph" w:styleId="berschrift1">
    <w:name w:val="heading 1"/>
    <w:basedOn w:val="Standard"/>
    <w:link w:val="berschrift1Zchn"/>
    <w:uiPriority w:val="9"/>
    <w:qFormat/>
    <w:rsid w:val="000C521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Ex">
    <w:name w:val="Absatz Ex"/>
    <w:basedOn w:val="Standard"/>
    <w:rsid w:val="00C3020F"/>
    <w:pPr>
      <w:tabs>
        <w:tab w:val="left" w:pos="709"/>
        <w:tab w:val="right" w:pos="9639"/>
      </w:tabs>
      <w:spacing w:line="360" w:lineRule="atLeast"/>
      <w:ind w:left="709" w:hanging="709"/>
    </w:pPr>
  </w:style>
  <w:style w:type="paragraph" w:customStyle="1" w:styleId="Lsung">
    <w:name w:val="Lösung"/>
    <w:basedOn w:val="Standard"/>
    <w:rsid w:val="00C3020F"/>
    <w:pPr>
      <w:spacing w:line="360" w:lineRule="atLeast"/>
      <w:ind w:left="709"/>
    </w:pPr>
    <w:rPr>
      <w:rFonts w:ascii="Arial" w:hAnsi="Arial"/>
      <w:i/>
      <w:vanish/>
    </w:rPr>
  </w:style>
  <w:style w:type="paragraph" w:customStyle="1" w:styleId="WfxFaxNum">
    <w:name w:val="WfxFaxNum"/>
    <w:basedOn w:val="Standard"/>
    <w:rsid w:val="00C3020F"/>
  </w:style>
  <w:style w:type="paragraph" w:customStyle="1" w:styleId="WfxDate">
    <w:name w:val="WfxDate"/>
    <w:basedOn w:val="Standard"/>
    <w:rsid w:val="00C3020F"/>
  </w:style>
  <w:style w:type="paragraph" w:customStyle="1" w:styleId="WfxRecipient">
    <w:name w:val="WfxRecipient"/>
    <w:basedOn w:val="Standard"/>
    <w:rsid w:val="00C3020F"/>
  </w:style>
  <w:style w:type="paragraph" w:customStyle="1" w:styleId="WfxSubject">
    <w:name w:val="WfxSubject"/>
    <w:basedOn w:val="Standard"/>
    <w:rsid w:val="00C3020F"/>
  </w:style>
  <w:style w:type="character" w:customStyle="1" w:styleId="berschrift1Zchn">
    <w:name w:val="Überschrift 1 Zchn"/>
    <w:basedOn w:val="Absatz-Standardschriftart"/>
    <w:link w:val="berschrift1"/>
    <w:uiPriority w:val="9"/>
    <w:rsid w:val="000C521F"/>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0C521F"/>
    <w:pPr>
      <w:spacing w:before="100" w:beforeAutospacing="1" w:after="100" w:afterAutospacing="1"/>
    </w:pPr>
    <w:rPr>
      <w:rFonts w:ascii="Times New Roman" w:eastAsia="Times New Roman" w:hAnsi="Times New Roman" w:cs="Times New Roman"/>
      <w:szCs w:val="24"/>
    </w:rPr>
  </w:style>
  <w:style w:type="character" w:styleId="SchwacheHervorhebung">
    <w:name w:val="Subtle Emphasis"/>
    <w:aliases w:val="Loesung"/>
    <w:basedOn w:val="Absatz-Standardschriftart"/>
    <w:uiPriority w:val="19"/>
    <w:qFormat/>
    <w:rsid w:val="00D829A9"/>
    <w:rPr>
      <w:rFonts w:ascii="Arial" w:hAnsi="Arial"/>
      <w:i/>
      <w:iCs/>
      <w:vanish/>
      <w:color w:val="auto"/>
      <w:sz w:val="22"/>
    </w:rPr>
  </w:style>
  <w:style w:type="paragraph" w:styleId="KeinLeerraum">
    <w:name w:val="No Spacing"/>
    <w:aliases w:val="Eingerückt"/>
    <w:next w:val="Standard"/>
    <w:uiPriority w:val="1"/>
    <w:qFormat/>
    <w:rsid w:val="007F715B"/>
    <w:pPr>
      <w:ind w:left="567" w:hanging="567"/>
    </w:pPr>
    <w:rPr>
      <w:sz w:val="24"/>
    </w:rPr>
  </w:style>
  <w:style w:type="character" w:styleId="Fett">
    <w:name w:val="Strong"/>
    <w:basedOn w:val="Absatz-Standardschriftart"/>
    <w:uiPriority w:val="22"/>
    <w:qFormat/>
    <w:rsid w:val="000C521F"/>
    <w:rPr>
      <w:b/>
      <w:bCs/>
    </w:rPr>
  </w:style>
  <w:style w:type="character" w:styleId="Hervorhebung">
    <w:name w:val="Emphasis"/>
    <w:basedOn w:val="Absatz-Standardschriftart"/>
    <w:uiPriority w:val="20"/>
    <w:qFormat/>
    <w:rsid w:val="000C521F"/>
    <w:rPr>
      <w:i/>
      <w:iCs/>
    </w:rPr>
  </w:style>
  <w:style w:type="character" w:styleId="Hyperlink">
    <w:name w:val="Hyperlink"/>
    <w:basedOn w:val="Absatz-Standardschriftart"/>
    <w:uiPriority w:val="99"/>
    <w:semiHidden/>
    <w:unhideWhenUsed/>
    <w:rsid w:val="000C521F"/>
    <w:rPr>
      <w:color w:val="0000FF"/>
      <w:u w:val="single"/>
    </w:rPr>
  </w:style>
  <w:style w:type="character" w:customStyle="1" w:styleId="sr-only">
    <w:name w:val="sr-only"/>
    <w:basedOn w:val="Absatz-Standardschriftart"/>
    <w:rsid w:val="000C521F"/>
  </w:style>
  <w:style w:type="character" w:styleId="HTMLZitat">
    <w:name w:val="HTML Cite"/>
    <w:basedOn w:val="Absatz-Standardschriftart"/>
    <w:uiPriority w:val="99"/>
    <w:semiHidden/>
    <w:unhideWhenUsed/>
    <w:rsid w:val="000C521F"/>
    <w:rPr>
      <w:i/>
      <w:iCs/>
    </w:rPr>
  </w:style>
  <w:style w:type="paragraph" w:styleId="Sprechblasentext">
    <w:name w:val="Balloon Text"/>
    <w:basedOn w:val="Standard"/>
    <w:link w:val="SprechblasentextZchn"/>
    <w:uiPriority w:val="99"/>
    <w:semiHidden/>
    <w:unhideWhenUsed/>
    <w:rsid w:val="000C52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52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087167">
      <w:bodyDiv w:val="1"/>
      <w:marLeft w:val="0"/>
      <w:marRight w:val="0"/>
      <w:marTop w:val="0"/>
      <w:marBottom w:val="0"/>
      <w:divBdr>
        <w:top w:val="none" w:sz="0" w:space="0" w:color="auto"/>
        <w:left w:val="none" w:sz="0" w:space="0" w:color="auto"/>
        <w:bottom w:val="none" w:sz="0" w:space="0" w:color="auto"/>
        <w:right w:val="none" w:sz="0" w:space="0" w:color="auto"/>
      </w:divBdr>
    </w:div>
    <w:div w:id="1223759416">
      <w:bodyDiv w:val="1"/>
      <w:marLeft w:val="0"/>
      <w:marRight w:val="0"/>
      <w:marTop w:val="0"/>
      <w:marBottom w:val="0"/>
      <w:divBdr>
        <w:top w:val="none" w:sz="0" w:space="0" w:color="auto"/>
        <w:left w:val="none" w:sz="0" w:space="0" w:color="auto"/>
        <w:bottom w:val="none" w:sz="0" w:space="0" w:color="auto"/>
        <w:right w:val="none" w:sz="0" w:space="0" w:color="auto"/>
      </w:divBdr>
      <w:divsChild>
        <w:div w:id="1908104882">
          <w:marLeft w:val="0"/>
          <w:marRight w:val="0"/>
          <w:marTop w:val="0"/>
          <w:marBottom w:val="0"/>
          <w:divBdr>
            <w:top w:val="none" w:sz="0" w:space="0" w:color="auto"/>
            <w:left w:val="none" w:sz="0" w:space="0" w:color="auto"/>
            <w:bottom w:val="none" w:sz="0" w:space="0" w:color="auto"/>
            <w:right w:val="none" w:sz="0" w:space="0" w:color="auto"/>
          </w:divBdr>
          <w:divsChild>
            <w:div w:id="1927762147">
              <w:marLeft w:val="0"/>
              <w:marRight w:val="0"/>
              <w:marTop w:val="0"/>
              <w:marBottom w:val="0"/>
              <w:divBdr>
                <w:top w:val="none" w:sz="0" w:space="0" w:color="auto"/>
                <w:left w:val="none" w:sz="0" w:space="0" w:color="auto"/>
                <w:bottom w:val="none" w:sz="0" w:space="0" w:color="auto"/>
                <w:right w:val="none" w:sz="0" w:space="0" w:color="auto"/>
              </w:divBdr>
            </w:div>
            <w:div w:id="1050804474">
              <w:marLeft w:val="0"/>
              <w:marRight w:val="0"/>
              <w:marTop w:val="0"/>
              <w:marBottom w:val="0"/>
              <w:divBdr>
                <w:top w:val="none" w:sz="0" w:space="0" w:color="auto"/>
                <w:left w:val="none" w:sz="0" w:space="0" w:color="auto"/>
                <w:bottom w:val="none" w:sz="0" w:space="0" w:color="auto"/>
                <w:right w:val="none" w:sz="0" w:space="0" w:color="auto"/>
              </w:divBdr>
              <w:divsChild>
                <w:div w:id="9890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25772">
          <w:marLeft w:val="0"/>
          <w:marRight w:val="0"/>
          <w:marTop w:val="0"/>
          <w:marBottom w:val="0"/>
          <w:divBdr>
            <w:top w:val="none" w:sz="0" w:space="0" w:color="auto"/>
            <w:left w:val="none" w:sz="0" w:space="0" w:color="auto"/>
            <w:bottom w:val="none" w:sz="0" w:space="0" w:color="auto"/>
            <w:right w:val="none" w:sz="0" w:space="0" w:color="auto"/>
          </w:divBdr>
          <w:divsChild>
            <w:div w:id="817302064">
              <w:marLeft w:val="0"/>
              <w:marRight w:val="0"/>
              <w:marTop w:val="0"/>
              <w:marBottom w:val="0"/>
              <w:divBdr>
                <w:top w:val="none" w:sz="0" w:space="0" w:color="auto"/>
                <w:left w:val="none" w:sz="0" w:space="0" w:color="auto"/>
                <w:bottom w:val="none" w:sz="0" w:space="0" w:color="auto"/>
                <w:right w:val="none" w:sz="0" w:space="0" w:color="auto"/>
              </w:divBdr>
              <w:divsChild>
                <w:div w:id="135992102">
                  <w:marLeft w:val="0"/>
                  <w:marRight w:val="0"/>
                  <w:marTop w:val="0"/>
                  <w:marBottom w:val="0"/>
                  <w:divBdr>
                    <w:top w:val="none" w:sz="0" w:space="0" w:color="auto"/>
                    <w:left w:val="none" w:sz="0" w:space="0" w:color="auto"/>
                    <w:bottom w:val="none" w:sz="0" w:space="0" w:color="auto"/>
                    <w:right w:val="none" w:sz="0" w:space="0" w:color="auto"/>
                  </w:divBdr>
                  <w:divsChild>
                    <w:div w:id="1495609885">
                      <w:marLeft w:val="0"/>
                      <w:marRight w:val="0"/>
                      <w:marTop w:val="0"/>
                      <w:marBottom w:val="0"/>
                      <w:divBdr>
                        <w:top w:val="none" w:sz="0" w:space="0" w:color="auto"/>
                        <w:left w:val="none" w:sz="0" w:space="0" w:color="auto"/>
                        <w:bottom w:val="none" w:sz="0" w:space="0" w:color="auto"/>
                        <w:right w:val="none" w:sz="0" w:space="0" w:color="auto"/>
                      </w:divBdr>
                      <w:divsChild>
                        <w:div w:id="2104959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anceinfo.fr/culture/bd/enquete-franceinfo-l-intelligence-artificielle-va-t-elle-tuer-les-artistes_5610134.html" TargetMode="External"/><Relationship Id="rId13" Type="http://schemas.openxmlformats.org/officeDocument/2006/relationships/hyperlink" Target="https://www.booktranslate.ai/" TargetMode="External"/><Relationship Id="rId3" Type="http://schemas.openxmlformats.org/officeDocument/2006/relationships/webSettings" Target="webSettings.xml"/><Relationship Id="rId7" Type="http://schemas.openxmlformats.org/officeDocument/2006/relationships/hyperlink" Target="https://fill-livrelecture.org/wp-content/uploads/2023/07/SNE_2023_Synthese_ChiffresEdition2022.pdf" TargetMode="External"/><Relationship Id="rId12" Type="http://schemas.openxmlformats.org/officeDocument/2006/relationships/hyperlink" Target="https://www.trouw.nl/verdieping/vertalers-pleiten-voor-label-pas-op-dit-boek-is-vertaald-door-een-robot~bf49fee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relectrice.fr/post/traduction-ia-bonne-id%C3%A9e-ou-pas" TargetMode="External"/><Relationship Id="rId11" Type="http://schemas.openxmlformats.org/officeDocument/2006/relationships/hyperlink" Target="https://atlf.org/" TargetMode="External"/><Relationship Id="rId5" Type="http://schemas.openxmlformats.org/officeDocument/2006/relationships/hyperlink" Target="https://societyofauthors.org/2024/04/11/soa-survey-reveals-a-third-of-translators-and-quarter-of-illustrators-losing-work-to-ai/" TargetMode="External"/><Relationship Id="rId15" Type="http://schemas.openxmlformats.org/officeDocument/2006/relationships/theme" Target="theme/theme1.xml"/><Relationship Id="rId10" Type="http://schemas.openxmlformats.org/officeDocument/2006/relationships/hyperlink" Target="https://enchairetenos.org/" TargetMode="External"/><Relationship Id="rId4" Type="http://schemas.openxmlformats.org/officeDocument/2006/relationships/hyperlink" Target="https://www.franceinfo.fr/culture/livres/la-rentree-litteraire/il-a-tout-simplement-invente-une-recette-formidable-comment-dan-brown-reste-le-roi-du-blockbuster-litteraire-vingt-ans-apres-son-da-vinci-code_7480123.html" TargetMode="External"/><Relationship Id="rId9" Type="http://schemas.openxmlformats.org/officeDocument/2006/relationships/hyperlink" Target="https://www.franceinfo.fr/culture/cinema/festival-de-cannes/festival-de-cannes-2025-dans-le-milieu-du-film-d-auteur-la-revolution-de-l-ia-a-deja-commence_7189035.html"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1514</Words>
  <Characters>9542</Characters>
  <Application>Microsoft Office Word</Application>
  <DocSecurity>0</DocSecurity>
  <Lines>79</Lines>
  <Paragraphs>22</Paragraphs>
  <ScaleCrop>false</ScaleCrop>
  <Company/>
  <LinksUpToDate>false</LinksUpToDate>
  <CharactersWithSpaces>11034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Kerzel</dc:creator>
  <cp:lastModifiedBy>Thomas Kerzel</cp:lastModifiedBy>
  <cp:revision>2</cp:revision>
  <cp:lastPrinted>2025-10-05T18:06:00Z</cp:lastPrinted>
  <dcterms:created xsi:type="dcterms:W3CDTF">2025-10-05T17:55:00Z</dcterms:created>
  <dcterms:modified xsi:type="dcterms:W3CDTF">2025-10-05T19:38:00Z</dcterms:modified>
</cp:coreProperties>
</file>